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1A90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_GB2312" w:eastAsia="方正小标宋简体" w:cs="仿宋_GB2312"/>
          <w:b w:val="0"/>
          <w:bCs w:val="0"/>
          <w:w w:val="98"/>
          <w:sz w:val="44"/>
          <w:szCs w:val="44"/>
        </w:rPr>
      </w:pPr>
      <w:r>
        <w:rPr>
          <w:rFonts w:hint="eastAsia" w:ascii="方正小标宋简体" w:hAnsi="仿宋_GB2312" w:eastAsia="方正小标宋简体" w:cs="仿宋_GB2312"/>
          <w:b w:val="0"/>
          <w:bCs w:val="0"/>
          <w:w w:val="98"/>
          <w:sz w:val="44"/>
          <w:szCs w:val="44"/>
        </w:rPr>
        <w:t>说  明</w:t>
      </w:r>
    </w:p>
    <w:p w14:paraId="30FE35B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_GB2312" w:eastAsia="方正小标宋简体" w:cs="仿宋_GB2312"/>
          <w:b w:val="0"/>
          <w:bCs w:val="0"/>
          <w:w w:val="98"/>
          <w:sz w:val="44"/>
          <w:szCs w:val="44"/>
        </w:rPr>
      </w:pPr>
    </w:p>
    <w:p w14:paraId="20FB4A41">
      <w:pPr>
        <w:keepNext w:val="0"/>
        <w:keepLines w:val="0"/>
        <w:pageBreakBefore w:val="0"/>
        <w:numPr>
          <w:ilvl w:val="0"/>
          <w:numId w:val="1"/>
        </w:numPr>
        <w:kinsoku/>
        <w:wordWrap/>
        <w:overflowPunct/>
        <w:topLinePunct w:val="0"/>
        <w:autoSpaceDE/>
        <w:autoSpaceDN/>
        <w:bidi w:val="0"/>
        <w:adjustRightInd/>
        <w:snapToGrid/>
        <w:spacing w:line="58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项目团队应在认真阅读此说明后按要求撰写项目计划书。</w:t>
      </w:r>
    </w:p>
    <w:p w14:paraId="135701D4">
      <w:pPr>
        <w:keepNext w:val="0"/>
        <w:keepLines w:val="0"/>
        <w:pageBreakBefore w:val="0"/>
        <w:numPr>
          <w:ilvl w:val="0"/>
          <w:numId w:val="1"/>
        </w:numPr>
        <w:kinsoku/>
        <w:wordWrap/>
        <w:overflowPunct/>
        <w:topLinePunct w:val="0"/>
        <w:autoSpaceDE/>
        <w:autoSpaceDN/>
        <w:bidi w:val="0"/>
        <w:adjustRightInd/>
        <w:snapToGrid/>
        <w:spacing w:line="58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项目编码由大赛承办单位填写。</w:t>
      </w:r>
    </w:p>
    <w:p w14:paraId="14247AAB">
      <w:pPr>
        <w:keepNext w:val="0"/>
        <w:keepLines w:val="0"/>
        <w:pageBreakBefore w:val="0"/>
        <w:numPr>
          <w:ilvl w:val="0"/>
          <w:numId w:val="1"/>
        </w:numPr>
        <w:kinsoku/>
        <w:wordWrap/>
        <w:overflowPunct/>
        <w:topLinePunct w:val="0"/>
        <w:autoSpaceDE/>
        <w:autoSpaceDN/>
        <w:bidi w:val="0"/>
        <w:adjustRightInd/>
        <w:snapToGrid/>
        <w:spacing w:line="58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项目计划书内容可参考模板内关于各章节内容的描述进行撰写，也可根据项目实际情况进行适当调整。</w:t>
      </w:r>
    </w:p>
    <w:p w14:paraId="746DCA16">
      <w:pPr>
        <w:keepNext w:val="0"/>
        <w:keepLines w:val="0"/>
        <w:pageBreakBefore w:val="0"/>
        <w:numPr>
          <w:ilvl w:val="0"/>
          <w:numId w:val="1"/>
        </w:numPr>
        <w:kinsoku/>
        <w:wordWrap/>
        <w:overflowPunct/>
        <w:topLinePunct w:val="0"/>
        <w:autoSpaceDE/>
        <w:autoSpaceDN/>
        <w:bidi w:val="0"/>
        <w:adjustRightInd/>
        <w:snapToGrid/>
        <w:spacing w:line="58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项目计划书排版格式应严格按照模板格式要求，使用中文进行撰写，并连同项目证明材料一起，做成</w:t>
      </w:r>
      <w:r>
        <w:rPr>
          <w:rFonts w:ascii="仿宋_GB2312" w:hAnsi="仿宋_GB2312" w:eastAsia="仿宋_GB2312" w:cs="仿宋_GB2312"/>
          <w:sz w:val="28"/>
          <w:szCs w:val="28"/>
        </w:rPr>
        <w:t>PDF</w:t>
      </w:r>
      <w:r>
        <w:rPr>
          <w:rFonts w:hint="eastAsia" w:ascii="仿宋_GB2312" w:hAnsi="仿宋_GB2312" w:eastAsia="仿宋_GB2312" w:cs="仿宋_GB2312"/>
          <w:sz w:val="28"/>
          <w:szCs w:val="28"/>
        </w:rPr>
        <w:t>版本，在规定日期内提交至指定邮箱。</w:t>
      </w:r>
    </w:p>
    <w:p w14:paraId="32D8E10E">
      <w:pPr>
        <w:pStyle w:val="4"/>
        <w:keepNext w:val="0"/>
        <w:keepLines w:val="0"/>
        <w:pageBreakBefore w:val="0"/>
        <w:widowControl/>
        <w:numPr>
          <w:ilvl w:val="0"/>
          <w:numId w:val="1"/>
        </w:numPr>
        <w:kinsoku/>
        <w:wordWrap/>
        <w:overflowPunct/>
        <w:topLinePunct w:val="0"/>
        <w:autoSpaceDE/>
        <w:autoSpaceDN/>
        <w:bidi w:val="0"/>
        <w:adjustRightInd/>
        <w:snapToGrid/>
        <w:spacing w:line="580" w:lineRule="exact"/>
        <w:ind w:firstLine="560" w:firstLineChars="200"/>
        <w:contextualSpacing w:val="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项目计划书排版格式：一级标题</w:t>
      </w:r>
      <w:r>
        <w:rPr>
          <w:rFonts w:hint="eastAsia" w:ascii="仿宋_GB2312" w:hAnsi="仿宋_GB2312" w:eastAsia="仿宋_GB2312" w:cs="仿宋_GB2312"/>
          <w:sz w:val="28"/>
          <w:szCs w:val="28"/>
          <w:lang w:val="en-US" w:eastAsia="zh-CN"/>
        </w:rPr>
        <w:t>使用</w:t>
      </w:r>
      <w:r>
        <w:rPr>
          <w:rFonts w:hint="eastAsia" w:ascii="仿宋_GB2312" w:hAnsi="仿宋_GB2312" w:eastAsia="仿宋_GB2312" w:cs="仿宋_GB2312"/>
          <w:sz w:val="28"/>
          <w:szCs w:val="28"/>
        </w:rPr>
        <w:t>黑体三号,如：一、二、三；二级标题使用楷体_GB2312加粗三号，如（一）、（二）；三级标题使用仿宋_GB2312加粗三号，如</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2.3.。所有标题首行缩进2字符，两端对齐，段前段后</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行，固定行距30磅。正文内容使用仿宋_GB2312三号，两端对齐，首行缩进</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字符，段前段后</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行，固定行距30磅。表头及图注使用宋体常规五号，居中对齐，固定行距30磅。所有数字及英文采用</w:t>
      </w:r>
      <w:r>
        <w:rPr>
          <w:rFonts w:ascii="仿宋_GB2312" w:hAnsi="仿宋_GB2312" w:eastAsia="仿宋_GB2312" w:cs="仿宋_GB2312"/>
          <w:sz w:val="28"/>
          <w:szCs w:val="28"/>
        </w:rPr>
        <w:t>Times New Roman</w:t>
      </w:r>
      <w:r>
        <w:rPr>
          <w:rFonts w:hint="eastAsia" w:ascii="仿宋_GB2312" w:hAnsi="仿宋_GB2312" w:eastAsia="仿宋_GB2312" w:cs="仿宋_GB2312"/>
          <w:sz w:val="28"/>
          <w:szCs w:val="28"/>
        </w:rPr>
        <w:t>。页面设置：上3.7厘米，下3.5厘米，左2.8厘米，右2.6厘米。版式：页眉</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厘米，页脚</w:t>
      </w:r>
      <w:r>
        <w:rPr>
          <w:rFonts w:ascii="仿宋_GB2312" w:hAnsi="仿宋_GB2312" w:eastAsia="仿宋_GB2312" w:cs="仿宋_GB2312"/>
          <w:sz w:val="28"/>
          <w:szCs w:val="28"/>
        </w:rPr>
        <w:t>1.75</w:t>
      </w:r>
      <w:r>
        <w:rPr>
          <w:rFonts w:hint="eastAsia" w:ascii="仿宋_GB2312" w:hAnsi="仿宋_GB2312" w:eastAsia="仿宋_GB2312" w:cs="仿宋_GB2312"/>
          <w:sz w:val="28"/>
          <w:szCs w:val="28"/>
        </w:rPr>
        <w:t>厘米，页码使用四号宋体，左右各加一条“一字线”（-1-），单页码居右，双页码居左。页眉右侧填写项目名称。</w:t>
      </w:r>
    </w:p>
    <w:p w14:paraId="79093867">
      <w:pPr>
        <w:keepNext w:val="0"/>
        <w:keepLines w:val="0"/>
        <w:pageBreakBefore w:val="0"/>
        <w:numPr>
          <w:ilvl w:val="0"/>
          <w:numId w:val="1"/>
        </w:numPr>
        <w:kinsoku/>
        <w:wordWrap/>
        <w:overflowPunct/>
        <w:topLinePunct w:val="0"/>
        <w:autoSpaceDE/>
        <w:autoSpaceDN/>
        <w:bidi w:val="0"/>
        <w:adjustRightInd/>
        <w:snapToGrid/>
        <w:spacing w:line="580" w:lineRule="exact"/>
        <w:ind w:firstLine="560" w:firstLineChars="200"/>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关于附件：要求第一页为附件清单目录，编号并在文本中标注相关位置；附件要求编页码，与清单目录对应；其他未在申报书中列举的，有利于评审的材料，可以在附件材料中予以体现。</w:t>
      </w:r>
    </w:p>
    <w:p w14:paraId="1A776703">
      <w:pPr>
        <w:keepNext w:val="0"/>
        <w:keepLines w:val="0"/>
        <w:pageBreakBefore w:val="0"/>
        <w:widowControl w:val="0"/>
        <w:kinsoku/>
        <w:wordWrap/>
        <w:overflowPunct/>
        <w:topLinePunct w:val="0"/>
        <w:autoSpaceDE/>
        <w:autoSpaceDN/>
        <w:bidi w:val="0"/>
        <w:adjustRightInd/>
        <w:snapToGrid/>
        <w:spacing w:line="600" w:lineRule="exact"/>
        <w:ind w:firstLine="548" w:firstLineChars="200"/>
        <w:textAlignment w:val="auto"/>
        <w:rPr>
          <w:rFonts w:hint="eastAsia" w:ascii="仿宋_GB2312" w:hAnsi="仿宋_GB2312" w:eastAsia="仿宋_GB2312" w:cs="仿宋_GB2312"/>
          <w:w w:val="98"/>
          <w:sz w:val="32"/>
          <w:szCs w:val="32"/>
          <w:lang w:eastAsia="zh-CN"/>
        </w:rPr>
      </w:pPr>
      <w:r>
        <w:rPr>
          <w:rFonts w:ascii="仿宋_GB2312" w:hAnsi="仿宋_GB2312" w:eastAsia="仿宋_GB2312" w:cs="仿宋_GB2312"/>
          <w:w w:val="98"/>
          <w:sz w:val="28"/>
          <w:szCs w:val="28"/>
        </w:rPr>
        <w:br w:type="page"/>
      </w:r>
    </w:p>
    <w:sdt>
      <w:sdtPr>
        <w:rPr>
          <w:rFonts w:hint="eastAsia" w:ascii="方正小标宋简体" w:hAnsi="方正小标宋简体" w:eastAsia="方正小标宋简体" w:cs="方正小标宋简体"/>
          <w:b w:val="0"/>
          <w:bCs w:val="0"/>
          <w:kern w:val="0"/>
          <w:sz w:val="44"/>
          <w:szCs w:val="44"/>
          <w:lang w:val="zh-CN" w:eastAsia="en-US"/>
        </w:rPr>
        <w:id w:val="-1307929668"/>
        <w:docPartObj>
          <w:docPartGallery w:val="Table of Contents"/>
          <w:docPartUnique/>
        </w:docPartObj>
      </w:sdtPr>
      <w:sdtEndPr>
        <w:rPr>
          <w:rFonts w:hint="eastAsia" w:ascii="Times New Roman" w:hAnsi="Times New Roman" w:eastAsia="宋体" w:cs="Times New Roman"/>
          <w:b w:val="0"/>
          <w:bCs w:val="0"/>
          <w:kern w:val="0"/>
          <w:sz w:val="24"/>
          <w:szCs w:val="20"/>
          <w:lang w:val="zh-CN" w:eastAsia="en-US"/>
        </w:rPr>
      </w:sdtEndPr>
      <w:sdtContent>
        <w:p w14:paraId="59FEF112">
          <w:pPr>
            <w:keepNext/>
            <w:keepLines/>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目    录</w:t>
          </w:r>
        </w:p>
        <w:p w14:paraId="270FB54A">
          <w:pPr>
            <w:keepNext w:val="0"/>
            <w:keepLines w:val="0"/>
            <w:pageBreakBefore w:val="0"/>
            <w:widowControl w:val="0"/>
            <w:tabs>
              <w:tab w:val="left" w:pos="1260"/>
              <w:tab w:val="right" w:leader="dot" w:pos="8303"/>
            </w:tabs>
            <w:kinsoku w:val="0"/>
            <w:wordWrap/>
            <w:overflowPunct w:val="0"/>
            <w:topLinePunct w:val="0"/>
            <w:autoSpaceDE w:val="0"/>
            <w:autoSpaceDN w:val="0"/>
            <w:bidi w:val="0"/>
            <w:adjustRightInd/>
            <w:snapToGrid w:val="0"/>
            <w:spacing w:line="240" w:lineRule="auto"/>
            <w:textAlignment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_GB2312" w:hAnsi="Calibri" w:eastAsia="仿宋_GB2312" w:cs="Times New Roman"/>
              <w:color w:val="000000" w:themeColor="text1"/>
              <w:kern w:val="0"/>
              <w:sz w:val="30"/>
              <w:szCs w:val="30"/>
              <w14:textFill>
                <w14:solidFill>
                  <w14:schemeClr w14:val="tx1"/>
                </w14:solidFill>
              </w14:textFill>
            </w:rPr>
            <w:fldChar w:fldCharType="begin"/>
          </w:r>
          <w:r>
            <w:rPr>
              <w:rFonts w:hint="eastAsia" w:ascii="仿宋_GB2312" w:hAnsi="Calibri" w:eastAsia="仿宋_GB2312" w:cs="Times New Roman"/>
              <w:color w:val="000000" w:themeColor="text1"/>
              <w:kern w:val="0"/>
              <w:sz w:val="30"/>
              <w:szCs w:val="30"/>
              <w14:textFill>
                <w14:solidFill>
                  <w14:schemeClr w14:val="tx1"/>
                </w14:solidFill>
              </w14:textFill>
            </w:rPr>
            <w:instrText xml:space="preserve"> TOC \o "1-3" \h \z \u </w:instrText>
          </w:r>
          <w:r>
            <w:rPr>
              <w:rFonts w:hint="eastAsia" w:ascii="仿宋_GB2312" w:hAnsi="Calibri" w:eastAsia="仿宋_GB2312" w:cs="Times New Roman"/>
              <w:color w:val="000000" w:themeColor="text1"/>
              <w:kern w:val="0"/>
              <w:sz w:val="30"/>
              <w:szCs w:val="30"/>
              <w14:textFill>
                <w14:solidFill>
                  <w14:schemeClr w14:val="tx1"/>
                </w14:solidFill>
              </w14:textFill>
            </w:rPr>
            <w:fldChar w:fldCharType="separate"/>
          </w:r>
        </w:p>
        <w:p w14:paraId="0929118B">
          <w:pPr>
            <w:keepNext w:val="0"/>
            <w:keepLines w:val="0"/>
            <w:pageBreakBefore w:val="0"/>
            <w:widowControl w:val="0"/>
            <w:tabs>
              <w:tab w:val="left" w:pos="1260"/>
              <w:tab w:val="right" w:leader="dot" w:pos="8303"/>
            </w:tabs>
            <w:kinsoku w:val="0"/>
            <w:wordWrap/>
            <w:overflowPunct w:val="0"/>
            <w:topLinePunct w:val="0"/>
            <w:autoSpaceDE w:val="0"/>
            <w:autoSpaceDN w:val="0"/>
            <w:bidi w:val="0"/>
            <w:adjustRightInd/>
            <w:snapToGrid/>
            <w:spacing w:line="600" w:lineRule="exact"/>
            <w:ind w:firstLine="420" w:firstLineChars="200"/>
            <w:textAlignment w:val="center"/>
            <w:rPr>
              <w:rFonts w:hint="eastAsia" w:ascii="黑体" w:hAnsi="黑体" w:eastAsia="黑体" w:cs="黑体"/>
              <w:b w:val="0"/>
              <w:bCs w:val="0"/>
              <w:color w:val="000000" w:themeColor="text1"/>
              <w:kern w:val="0"/>
              <w:sz w:val="30"/>
              <w:szCs w:val="30"/>
              <w:lang w:val="en-US" w:eastAsia="zh-CN"/>
              <w14:textFill>
                <w14:solidFill>
                  <w14:schemeClr w14:val="tx1"/>
                </w14:solidFill>
              </w14:textFill>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"file:///E:\\发展部\\科技小院\\拼多多杯\\附件4：项目计划书（模板）.docx" \l "_Toc75270754" </w:instrText>
          </w:r>
          <w:r>
            <w:rPr>
              <w:rFonts w:hint="eastAsia" w:ascii="黑体" w:hAnsi="黑体" w:eastAsia="黑体" w:cs="黑体"/>
              <w:b w:val="0"/>
              <w:bCs w:val="0"/>
            </w:rPr>
            <w:fldChar w:fldCharType="separate"/>
          </w:r>
          <w:r>
            <w:rPr>
              <w:rFonts w:hint="eastAsia" w:ascii="黑体" w:hAnsi="黑体" w:eastAsia="黑体" w:cs="黑体"/>
              <w:b w:val="0"/>
              <w:bCs w:val="0"/>
              <w:color w:val="000000" w:themeColor="text1"/>
              <w:kern w:val="0"/>
              <w:sz w:val="30"/>
              <w:szCs w:val="30"/>
              <w:lang w:val="en-US" w:eastAsia="zh-CN"/>
              <w14:textFill>
                <w14:solidFill>
                  <w14:schemeClr w14:val="tx1"/>
                </w14:solidFill>
              </w14:textFill>
            </w:rPr>
            <w:t>一</w:t>
          </w:r>
          <w:r>
            <w:rPr>
              <w:rFonts w:hint="eastAsia" w:ascii="黑体" w:hAnsi="黑体" w:eastAsia="黑体" w:cs="黑体"/>
              <w:b w:val="0"/>
              <w:bCs w:val="0"/>
              <w:color w:val="000000" w:themeColor="text1"/>
              <w:kern w:val="0"/>
              <w:sz w:val="30"/>
              <w:szCs w:val="30"/>
              <w14:textFill>
                <w14:solidFill>
                  <w14:schemeClr w14:val="tx1"/>
                </w14:solidFill>
              </w14:textFill>
            </w:rPr>
            <w:t>、项目背景及意义</w:t>
          </w:r>
          <w:r>
            <w:rPr>
              <w:rFonts w:hint="eastAsia" w:ascii="黑体" w:hAnsi="黑体" w:eastAsia="黑体" w:cs="黑体"/>
              <w:b w:val="0"/>
              <w:bCs w:val="0"/>
              <w:color w:val="000000" w:themeColor="text1"/>
              <w:kern w:val="0"/>
              <w:sz w:val="30"/>
              <w:szCs w:val="30"/>
              <w14:textFill>
                <w14:solidFill>
                  <w14:schemeClr w14:val="tx1"/>
                </w14:solidFill>
              </w14:textFill>
            </w:rPr>
            <w:tab/>
          </w:r>
          <w:r>
            <w:rPr>
              <w:rFonts w:hint="eastAsia" w:ascii="黑体" w:hAnsi="黑体" w:eastAsia="黑体" w:cs="黑体"/>
              <w:b w:val="0"/>
              <w:bCs w:val="0"/>
              <w:color w:val="000000" w:themeColor="text1"/>
              <w:kern w:val="0"/>
              <w:sz w:val="30"/>
              <w:szCs w:val="30"/>
              <w14:textFill>
                <w14:solidFill>
                  <w14:schemeClr w14:val="tx1"/>
                </w14:solidFill>
              </w14:textFill>
            </w:rPr>
            <w:fldChar w:fldCharType="end"/>
          </w:r>
        </w:p>
        <w:p w14:paraId="6A47D45A">
          <w:pPr>
            <w:keepNext w:val="0"/>
            <w:keepLines w:val="0"/>
            <w:pageBreakBefore w:val="0"/>
            <w:widowControl w:val="0"/>
            <w:tabs>
              <w:tab w:val="left" w:pos="1260"/>
              <w:tab w:val="right" w:leader="dot" w:pos="8303"/>
            </w:tabs>
            <w:kinsoku w:val="0"/>
            <w:wordWrap/>
            <w:overflowPunct w:val="0"/>
            <w:topLinePunct w:val="0"/>
            <w:autoSpaceDE w:val="0"/>
            <w:autoSpaceDN w:val="0"/>
            <w:bidi w:val="0"/>
            <w:adjustRightInd/>
            <w:snapToGrid/>
            <w:spacing w:line="600" w:lineRule="exact"/>
            <w:ind w:firstLine="420" w:firstLineChars="200"/>
            <w:textAlignment w:val="center"/>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"file:///E:\\发展部\\科技小院\\拼多多杯\\附件4：项目计划书（模板）.docx" \l "_Toc75270754" </w:instrText>
          </w:r>
          <w:r>
            <w:rPr>
              <w:rFonts w:hint="eastAsia" w:ascii="黑体" w:hAnsi="黑体" w:eastAsia="黑体" w:cs="黑体"/>
              <w:b w:val="0"/>
              <w:bCs w:val="0"/>
            </w:rPr>
            <w:fldChar w:fldCharType="separate"/>
          </w:r>
          <w:r>
            <w:rPr>
              <w:rFonts w:hint="eastAsia" w:ascii="黑体" w:hAnsi="黑体" w:eastAsia="黑体" w:cs="黑体"/>
              <w:b w:val="0"/>
              <w:bCs w:val="0"/>
              <w:color w:val="000000" w:themeColor="text1"/>
              <w:kern w:val="0"/>
              <w:sz w:val="30"/>
              <w:szCs w:val="30"/>
              <w14:textFill>
                <w14:solidFill>
                  <w14:schemeClr w14:val="tx1"/>
                </w14:solidFill>
              </w14:textFill>
            </w:rPr>
            <w:t>二、项目内容</w:t>
          </w:r>
          <w:r>
            <w:rPr>
              <w:rFonts w:hint="eastAsia" w:ascii="黑体" w:hAnsi="黑体" w:eastAsia="黑体" w:cs="黑体"/>
              <w:b w:val="0"/>
              <w:bCs w:val="0"/>
              <w:color w:val="000000" w:themeColor="text1"/>
              <w:kern w:val="0"/>
              <w:sz w:val="30"/>
              <w:szCs w:val="30"/>
              <w14:textFill>
                <w14:solidFill>
                  <w14:schemeClr w14:val="tx1"/>
                </w14:solidFill>
              </w14:textFill>
            </w:rPr>
            <w:tab/>
          </w:r>
          <w:r>
            <w:rPr>
              <w:rFonts w:hint="eastAsia" w:ascii="黑体" w:hAnsi="黑体" w:eastAsia="黑体" w:cs="黑体"/>
              <w:b w:val="0"/>
              <w:bCs w:val="0"/>
              <w:color w:val="000000" w:themeColor="text1"/>
              <w:kern w:val="0"/>
              <w:sz w:val="30"/>
              <w:szCs w:val="30"/>
              <w14:textFill>
                <w14:solidFill>
                  <w14:schemeClr w14:val="tx1"/>
                </w14:solidFill>
              </w14:textFill>
            </w:rPr>
            <w:fldChar w:fldCharType="end"/>
          </w:r>
        </w:p>
        <w:p w14:paraId="7EC51585">
          <w:pPr>
            <w:keepNext w:val="0"/>
            <w:keepLines w:val="0"/>
            <w:pageBreakBefore w:val="0"/>
            <w:widowControl w:val="0"/>
            <w:tabs>
              <w:tab w:val="left" w:pos="1260"/>
              <w:tab w:val="right" w:leader="dot" w:pos="8303"/>
            </w:tabs>
            <w:kinsoku w:val="0"/>
            <w:wordWrap/>
            <w:overflowPunct w:val="0"/>
            <w:topLinePunct w:val="0"/>
            <w:autoSpaceDE w:val="0"/>
            <w:autoSpaceDN w:val="0"/>
            <w:bidi w:val="0"/>
            <w:adjustRightInd/>
            <w:snapToGrid/>
            <w:spacing w:line="600" w:lineRule="exact"/>
            <w:ind w:firstLine="420" w:firstLineChars="200"/>
            <w:textAlignment w:val="center"/>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"file:///E:\\发展部\\科技小院\\拼多多杯\\附件4：项目计划书（模板）.docx" \l "_Toc75270755" </w:instrText>
          </w:r>
          <w:r>
            <w:rPr>
              <w:rFonts w:hint="eastAsia" w:ascii="黑体" w:hAnsi="黑体" w:eastAsia="黑体" w:cs="黑体"/>
              <w:b w:val="0"/>
              <w:bCs w:val="0"/>
            </w:rPr>
            <w:fldChar w:fldCharType="separate"/>
          </w:r>
          <w:r>
            <w:rPr>
              <w:rFonts w:hint="eastAsia" w:ascii="黑体" w:hAnsi="黑体" w:eastAsia="黑体" w:cs="黑体"/>
              <w:b w:val="0"/>
              <w:bCs w:val="0"/>
              <w:color w:val="000000" w:themeColor="text1"/>
              <w:kern w:val="0"/>
              <w:sz w:val="30"/>
              <w:szCs w:val="30"/>
              <w14:textFill>
                <w14:solidFill>
                  <w14:schemeClr w14:val="tx1"/>
                </w14:solidFill>
              </w14:textFill>
            </w:rPr>
            <w:t>三、项目成果及预期价值</w:t>
          </w:r>
          <w:r>
            <w:rPr>
              <w:rFonts w:hint="eastAsia" w:ascii="黑体" w:hAnsi="黑体" w:eastAsia="黑体" w:cs="黑体"/>
              <w:b w:val="0"/>
              <w:bCs w:val="0"/>
              <w:color w:val="000000" w:themeColor="text1"/>
              <w:kern w:val="0"/>
              <w:sz w:val="30"/>
              <w:szCs w:val="30"/>
              <w14:textFill>
                <w14:solidFill>
                  <w14:schemeClr w14:val="tx1"/>
                </w14:solidFill>
              </w14:textFill>
            </w:rPr>
            <w:tab/>
          </w:r>
          <w:r>
            <w:rPr>
              <w:rFonts w:hint="eastAsia" w:ascii="黑体" w:hAnsi="黑体" w:eastAsia="黑体" w:cs="黑体"/>
              <w:b w:val="0"/>
              <w:bCs w:val="0"/>
              <w:color w:val="000000" w:themeColor="text1"/>
              <w:kern w:val="0"/>
              <w:sz w:val="30"/>
              <w:szCs w:val="30"/>
              <w14:textFill>
                <w14:solidFill>
                  <w14:schemeClr w14:val="tx1"/>
                </w14:solidFill>
              </w14:textFill>
            </w:rPr>
            <w:fldChar w:fldCharType="end"/>
          </w:r>
        </w:p>
        <w:p w14:paraId="25F65A41">
          <w:pPr>
            <w:keepNext w:val="0"/>
            <w:keepLines w:val="0"/>
            <w:pageBreakBefore w:val="0"/>
            <w:widowControl w:val="0"/>
            <w:tabs>
              <w:tab w:val="left" w:pos="1260"/>
              <w:tab w:val="right" w:leader="dot" w:pos="8303"/>
            </w:tabs>
            <w:kinsoku w:val="0"/>
            <w:wordWrap/>
            <w:overflowPunct w:val="0"/>
            <w:topLinePunct w:val="0"/>
            <w:autoSpaceDE w:val="0"/>
            <w:autoSpaceDN w:val="0"/>
            <w:bidi w:val="0"/>
            <w:adjustRightInd/>
            <w:snapToGrid/>
            <w:spacing w:line="600" w:lineRule="exact"/>
            <w:ind w:firstLine="420" w:firstLineChars="200"/>
            <w:textAlignment w:val="center"/>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"file:///E:\\发展部\\科技小院\\拼多多杯\\附件4：项目计划书（模板）.docx" \l "_Toc75270756" </w:instrText>
          </w:r>
          <w:r>
            <w:rPr>
              <w:rFonts w:hint="eastAsia" w:ascii="黑体" w:hAnsi="黑体" w:eastAsia="黑体" w:cs="黑体"/>
              <w:b w:val="0"/>
              <w:bCs w:val="0"/>
            </w:rPr>
            <w:fldChar w:fldCharType="separate"/>
          </w:r>
          <w:r>
            <w:rPr>
              <w:rFonts w:hint="eastAsia" w:ascii="黑体" w:hAnsi="黑体" w:eastAsia="黑体" w:cs="黑体"/>
              <w:b w:val="0"/>
              <w:bCs w:val="0"/>
              <w:color w:val="000000" w:themeColor="text1"/>
              <w:kern w:val="0"/>
              <w:sz w:val="30"/>
              <w:szCs w:val="30"/>
              <w14:textFill>
                <w14:solidFill>
                  <w14:schemeClr w14:val="tx1"/>
                </w14:solidFill>
              </w14:textFill>
            </w:rPr>
            <w:t>四、项目技术难点和解决方案</w:t>
          </w:r>
          <w:r>
            <w:rPr>
              <w:rFonts w:hint="eastAsia" w:ascii="黑体" w:hAnsi="黑体" w:eastAsia="黑体" w:cs="黑体"/>
              <w:b w:val="0"/>
              <w:bCs w:val="0"/>
              <w:color w:val="000000" w:themeColor="text1"/>
              <w:kern w:val="0"/>
              <w:sz w:val="30"/>
              <w:szCs w:val="30"/>
              <w14:textFill>
                <w14:solidFill>
                  <w14:schemeClr w14:val="tx1"/>
                </w14:solidFill>
              </w14:textFill>
            </w:rPr>
            <w:tab/>
          </w:r>
          <w:r>
            <w:rPr>
              <w:rFonts w:hint="eastAsia" w:ascii="黑体" w:hAnsi="黑体" w:eastAsia="黑体" w:cs="黑体"/>
              <w:b w:val="0"/>
              <w:bCs w:val="0"/>
              <w:color w:val="000000" w:themeColor="text1"/>
              <w:kern w:val="0"/>
              <w:sz w:val="30"/>
              <w:szCs w:val="30"/>
              <w14:textFill>
                <w14:solidFill>
                  <w14:schemeClr w14:val="tx1"/>
                </w14:solidFill>
              </w14:textFill>
            </w:rPr>
            <w:fldChar w:fldCharType="end"/>
          </w:r>
        </w:p>
        <w:p w14:paraId="6C9D5CA0">
          <w:pPr>
            <w:keepNext w:val="0"/>
            <w:keepLines w:val="0"/>
            <w:pageBreakBefore w:val="0"/>
            <w:widowControl w:val="0"/>
            <w:tabs>
              <w:tab w:val="left" w:pos="1260"/>
              <w:tab w:val="right" w:leader="dot" w:pos="8303"/>
            </w:tabs>
            <w:kinsoku w:val="0"/>
            <w:wordWrap/>
            <w:overflowPunct w:val="0"/>
            <w:topLinePunct w:val="0"/>
            <w:autoSpaceDE w:val="0"/>
            <w:autoSpaceDN w:val="0"/>
            <w:bidi w:val="0"/>
            <w:adjustRightInd/>
            <w:snapToGrid/>
            <w:spacing w:line="600" w:lineRule="exact"/>
            <w:ind w:firstLine="420" w:firstLineChars="200"/>
            <w:textAlignment w:val="center"/>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"file:///E:\\发展部\\科技小院\\拼多多杯\\附件4：项目计划书（模板）.docx" \l "_Toc75270757" </w:instrText>
          </w:r>
          <w:r>
            <w:rPr>
              <w:rFonts w:hint="eastAsia" w:ascii="黑体" w:hAnsi="黑体" w:eastAsia="黑体" w:cs="黑体"/>
              <w:b w:val="0"/>
              <w:bCs w:val="0"/>
            </w:rPr>
            <w:fldChar w:fldCharType="separate"/>
          </w:r>
          <w:r>
            <w:rPr>
              <w:rFonts w:hint="eastAsia" w:ascii="黑体" w:hAnsi="黑体" w:eastAsia="黑体" w:cs="黑体"/>
              <w:b w:val="0"/>
              <w:bCs w:val="0"/>
              <w:color w:val="000000" w:themeColor="text1"/>
              <w:kern w:val="0"/>
              <w:sz w:val="30"/>
              <w:szCs w:val="30"/>
              <w14:textFill>
                <w14:solidFill>
                  <w14:schemeClr w14:val="tx1"/>
                </w14:solidFill>
              </w14:textFill>
            </w:rPr>
            <w:t>五、项目团队介绍</w:t>
          </w:r>
          <w:r>
            <w:rPr>
              <w:rFonts w:hint="eastAsia" w:ascii="黑体" w:hAnsi="黑体" w:eastAsia="黑体" w:cs="黑体"/>
              <w:b w:val="0"/>
              <w:bCs w:val="0"/>
              <w:color w:val="000000" w:themeColor="text1"/>
              <w:kern w:val="0"/>
              <w:sz w:val="30"/>
              <w:szCs w:val="30"/>
              <w14:textFill>
                <w14:solidFill>
                  <w14:schemeClr w14:val="tx1"/>
                </w14:solidFill>
              </w14:textFill>
            </w:rPr>
            <w:tab/>
          </w:r>
          <w:r>
            <w:rPr>
              <w:rFonts w:hint="eastAsia" w:ascii="黑体" w:hAnsi="黑体" w:eastAsia="黑体" w:cs="黑体"/>
              <w:b w:val="0"/>
              <w:bCs w:val="0"/>
              <w:color w:val="000000" w:themeColor="text1"/>
              <w:kern w:val="0"/>
              <w:sz w:val="30"/>
              <w:szCs w:val="30"/>
              <w14:textFill>
                <w14:solidFill>
                  <w14:schemeClr w14:val="tx1"/>
                </w14:solidFill>
              </w14:textFill>
            </w:rPr>
            <w:fldChar w:fldCharType="end"/>
          </w:r>
        </w:p>
        <w:p w14:paraId="71A26433">
          <w:pPr>
            <w:keepNext w:val="0"/>
            <w:keepLines w:val="0"/>
            <w:pageBreakBefore w:val="0"/>
            <w:widowControl w:val="0"/>
            <w:tabs>
              <w:tab w:val="left" w:pos="1260"/>
              <w:tab w:val="right" w:leader="dot" w:pos="8303"/>
            </w:tabs>
            <w:kinsoku w:val="0"/>
            <w:wordWrap/>
            <w:overflowPunct w:val="0"/>
            <w:topLinePunct w:val="0"/>
            <w:autoSpaceDE w:val="0"/>
            <w:autoSpaceDN w:val="0"/>
            <w:bidi w:val="0"/>
            <w:adjustRightInd/>
            <w:snapToGrid/>
            <w:spacing w:line="600" w:lineRule="exact"/>
            <w:ind w:firstLine="420" w:firstLineChars="200"/>
            <w:textAlignment w:val="center"/>
            <w:rPr>
              <w:rFonts w:hint="eastAsia" w:ascii="仿宋_GB2312" w:hAnsi="Calibri" w:eastAsia="黑体" w:cs="Times New Roman"/>
              <w:color w:val="000000" w:themeColor="text1"/>
              <w:sz w:val="30"/>
              <w:szCs w:val="30"/>
              <w:lang w:val="en-US" w:eastAsia="zh-CN"/>
              <w14:textFill>
                <w14:solidFill>
                  <w14:schemeClr w14:val="tx1"/>
                </w14:solidFill>
              </w14:textFill>
            </w:rPr>
          </w:pP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"file:///E:\\发展部\\科技小院\\拼多多杯\\附件4：项目计划书（模板）.docx" \l "_Toc75270758" </w:instrText>
          </w:r>
          <w:r>
            <w:rPr>
              <w:rFonts w:hint="eastAsia" w:ascii="黑体" w:hAnsi="黑体" w:eastAsia="黑体" w:cs="黑体"/>
              <w:b w:val="0"/>
              <w:bCs w:val="0"/>
            </w:rPr>
            <w:fldChar w:fldCharType="separate"/>
          </w:r>
          <w:r>
            <w:rPr>
              <w:rFonts w:hint="eastAsia" w:ascii="黑体" w:hAnsi="黑体" w:eastAsia="黑体" w:cs="黑体"/>
              <w:b w:val="0"/>
              <w:bCs w:val="0"/>
              <w:color w:val="000000" w:themeColor="text1"/>
              <w:kern w:val="0"/>
              <w:sz w:val="30"/>
              <w:szCs w:val="30"/>
              <w14:textFill>
                <w14:solidFill>
                  <w14:schemeClr w14:val="tx1"/>
                </w14:solidFill>
              </w14:textFill>
            </w:rPr>
            <w:t>六、其他</w:t>
          </w:r>
          <w:r>
            <w:rPr>
              <w:rFonts w:hint="eastAsia" w:ascii="黑体" w:hAnsi="黑体" w:eastAsia="黑体" w:cs="黑体"/>
              <w:b w:val="0"/>
              <w:bCs w:val="0"/>
              <w:color w:val="000000" w:themeColor="text1"/>
              <w:kern w:val="0"/>
              <w:sz w:val="30"/>
              <w:szCs w:val="30"/>
              <w14:textFill>
                <w14:solidFill>
                  <w14:schemeClr w14:val="tx1"/>
                </w14:solidFill>
              </w14:textFill>
            </w:rPr>
            <w:tab/>
          </w:r>
          <w:r>
            <w:rPr>
              <w:rFonts w:hint="eastAsia" w:ascii="黑体" w:hAnsi="黑体" w:eastAsia="黑体" w:cs="黑体"/>
              <w:b w:val="0"/>
              <w:bCs w:val="0"/>
              <w:color w:val="000000" w:themeColor="text1"/>
              <w:kern w:val="0"/>
              <w:sz w:val="30"/>
              <w:szCs w:val="30"/>
              <w14:textFill>
                <w14:solidFill>
                  <w14:schemeClr w14:val="tx1"/>
                </w14:solidFill>
              </w14:textFill>
            </w:rPr>
            <w:fldChar w:fldCharType="end"/>
          </w:r>
        </w:p>
        <w:p w14:paraId="272A77E5">
          <w:pPr>
            <w:keepNext w:val="0"/>
            <w:keepLines w:val="0"/>
            <w:pageBreakBefore w:val="0"/>
            <w:widowControl w:val="0"/>
            <w:kinsoku w:val="0"/>
            <w:wordWrap/>
            <w:overflowPunct w:val="0"/>
            <w:topLinePunct w:val="0"/>
            <w:autoSpaceDE w:val="0"/>
            <w:autoSpaceDN w:val="0"/>
            <w:bidi w:val="0"/>
            <w:adjustRightInd/>
            <w:snapToGrid/>
            <w:spacing w:line="600" w:lineRule="exact"/>
            <w:ind w:firstLine="600" w:firstLineChars="200"/>
            <w:textAlignment w:val="center"/>
            <w:rPr>
              <w:rFonts w:ascii="Times New Roman" w:hAnsi="Times New Roman" w:eastAsia="宋体" w:cs="Times New Roman"/>
              <w:sz w:val="28"/>
              <w:szCs w:val="20"/>
            </w:rPr>
          </w:pPr>
          <w:r>
            <w:rPr>
              <w:rFonts w:hint="eastAsia" w:ascii="仿宋_GB2312" w:hAnsi="Times New Roman" w:eastAsia="仿宋_GB2312" w:cs="Times New Roman"/>
              <w:color w:val="000000" w:themeColor="text1"/>
              <w:kern w:val="0"/>
              <w:sz w:val="30"/>
              <w:szCs w:val="30"/>
              <w14:textFill>
                <w14:solidFill>
                  <w14:schemeClr w14:val="tx1"/>
                </w14:solidFill>
              </w14:textFill>
            </w:rPr>
            <w:fldChar w:fldCharType="end"/>
          </w:r>
        </w:p>
      </w:sdtContent>
    </w:sdt>
    <w:p w14:paraId="46DB334F">
      <w:pPr>
        <w:rPr>
          <w:rFonts w:hint="eastAsia" w:ascii="黑体" w:hAnsi="黑体" w:eastAsia="黑体" w:cs="Times New Roman"/>
          <w:kern w:val="0"/>
          <w:sz w:val="32"/>
          <w:szCs w:val="32"/>
          <w:lang w:val="fr-BE"/>
        </w:rPr>
      </w:pPr>
      <w:bookmarkStart w:id="0" w:name="_Toc75270753"/>
      <w:r>
        <w:rPr>
          <w:rFonts w:hint="eastAsia" w:ascii="黑体" w:hAnsi="黑体" w:eastAsia="黑体" w:cs="Times New Roman"/>
          <w:kern w:val="0"/>
          <w:sz w:val="32"/>
          <w:szCs w:val="32"/>
          <w:lang w:val="fr-BE"/>
        </w:rPr>
        <w:br w:type="page"/>
      </w:r>
    </w:p>
    <w:p w14:paraId="73D83863">
      <w:pPr>
        <w:widowControl/>
        <w:overflowPunct w:val="0"/>
        <w:autoSpaceDE w:val="0"/>
        <w:autoSpaceDN w:val="0"/>
        <w:adjustRightInd w:val="0"/>
        <w:spacing w:line="600" w:lineRule="exact"/>
        <w:ind w:firstLine="640" w:firstLineChars="200"/>
        <w:rPr>
          <w:rFonts w:ascii="黑体" w:hAnsi="黑体" w:eastAsia="黑体" w:cs="Times New Roman"/>
          <w:kern w:val="0"/>
          <w:sz w:val="32"/>
          <w:szCs w:val="32"/>
          <w:lang w:val="fr-BE"/>
        </w:rPr>
      </w:pPr>
      <w:r>
        <w:rPr>
          <w:rFonts w:hint="eastAsia" w:ascii="黑体" w:hAnsi="黑体" w:eastAsia="黑体" w:cs="Times New Roman"/>
          <w:kern w:val="0"/>
          <w:sz w:val="32"/>
          <w:szCs w:val="32"/>
          <w:lang w:val="fr-BE"/>
        </w:rPr>
        <w:t>一、</w:t>
      </w:r>
      <w:r>
        <w:rPr>
          <w:rFonts w:ascii="黑体" w:hAnsi="黑体" w:eastAsia="黑体" w:cs="Times New Roman"/>
          <w:kern w:val="0"/>
          <w:sz w:val="32"/>
          <w:szCs w:val="32"/>
          <w:lang w:val="fr-BE"/>
        </w:rPr>
        <w:t>项目背景及意义</w:t>
      </w:r>
      <w:bookmarkEnd w:id="0"/>
    </w:p>
    <w:p w14:paraId="47EBEE8C">
      <w:pPr>
        <w:widowControl/>
        <w:overflowPunct w:val="0"/>
        <w:autoSpaceDE w:val="0"/>
        <w:autoSpaceDN w:val="0"/>
        <w:adjustRightInd w:val="0"/>
        <w:spacing w:line="600" w:lineRule="exact"/>
        <w:ind w:firstLine="640" w:firstLineChars="200"/>
        <w:rPr>
          <w:rFonts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阐述项目立项背景及意义。包括但不限于：</w:t>
      </w:r>
    </w:p>
    <w:p w14:paraId="331A2488">
      <w:pPr>
        <w:widowControl/>
        <w:overflowPunct w:val="0"/>
        <w:autoSpaceDE w:val="0"/>
        <w:autoSpaceDN w:val="0"/>
        <w:adjustRightInd w:val="0"/>
        <w:spacing w:line="600" w:lineRule="exact"/>
        <w:ind w:firstLine="640" w:firstLineChars="200"/>
        <w:rPr>
          <w:rFonts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分析项目直接相关的地方经济和农业农村发展现状、项目行业研究水平、发展趋势、政策法规等；</w:t>
      </w:r>
    </w:p>
    <w:p w14:paraId="2A391A59">
      <w:pPr>
        <w:widowControl/>
        <w:overflowPunct w:val="0"/>
        <w:autoSpaceDE w:val="0"/>
        <w:autoSpaceDN w:val="0"/>
        <w:adjustRightInd w:val="0"/>
        <w:spacing w:line="600" w:lineRule="exact"/>
        <w:ind w:firstLine="640" w:firstLineChars="200"/>
        <w:rPr>
          <w:rFonts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分析</w:t>
      </w:r>
      <w:r>
        <w:rPr>
          <w:rFonts w:hint="eastAsia" w:ascii="仿宋_GB2312" w:hAnsi="Times New Roman" w:eastAsia="仿宋_GB2312" w:cs="Times New Roman"/>
          <w:kern w:val="0"/>
          <w:sz w:val="32"/>
          <w:szCs w:val="32"/>
          <w:lang w:val="fr-BE" w:eastAsia="zh-CN"/>
        </w:rPr>
        <w:t>产业</w:t>
      </w:r>
      <w:r>
        <w:rPr>
          <w:rFonts w:hint="eastAsia" w:ascii="仿宋_GB2312" w:hAnsi="Times New Roman" w:eastAsia="仿宋_GB2312" w:cs="Times New Roman"/>
          <w:kern w:val="0"/>
          <w:sz w:val="32"/>
          <w:szCs w:val="32"/>
          <w:lang w:val="fr-BE"/>
        </w:rPr>
        <w:t>发展中存在的突出性问题，以及实现乡村振兴的痛点和难点；</w:t>
      </w:r>
    </w:p>
    <w:p w14:paraId="415D137E">
      <w:pPr>
        <w:widowControl/>
        <w:overflowPunct w:val="0"/>
        <w:autoSpaceDE w:val="0"/>
        <w:autoSpaceDN w:val="0"/>
        <w:adjustRightInd w:val="0"/>
        <w:spacing w:line="600" w:lineRule="exact"/>
        <w:ind w:firstLine="640" w:firstLineChars="200"/>
        <w:rPr>
          <w:rFonts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分析项目立项的政策机遇、环境机遇及行业、项目发展机遇等，说明项目的必要性和可行性。</w:t>
      </w:r>
    </w:p>
    <w:p w14:paraId="139FDF91">
      <w:pPr>
        <w:widowControl/>
        <w:overflowPunct w:val="0"/>
        <w:autoSpaceDE w:val="0"/>
        <w:autoSpaceDN w:val="0"/>
        <w:adjustRightInd w:val="0"/>
        <w:spacing w:line="600" w:lineRule="exact"/>
        <w:ind w:firstLine="640" w:firstLineChars="200"/>
        <w:rPr>
          <w:rFonts w:ascii="黑体" w:hAnsi="黑体" w:eastAsia="黑体" w:cs="Times New Roman"/>
          <w:kern w:val="0"/>
          <w:sz w:val="32"/>
          <w:szCs w:val="32"/>
          <w:lang w:val="fr-BE"/>
        </w:rPr>
      </w:pPr>
      <w:bookmarkStart w:id="1" w:name="_Toc75270754"/>
      <w:r>
        <w:rPr>
          <w:rFonts w:hint="eastAsia" w:ascii="黑体" w:hAnsi="黑体" w:eastAsia="黑体" w:cs="Times New Roman"/>
          <w:kern w:val="0"/>
          <w:sz w:val="32"/>
          <w:szCs w:val="32"/>
          <w:lang w:val="fr-BE"/>
        </w:rPr>
        <w:t>二、</w:t>
      </w:r>
      <w:r>
        <w:rPr>
          <w:rFonts w:ascii="黑体" w:hAnsi="黑体" w:eastAsia="黑体" w:cs="Times New Roman"/>
          <w:kern w:val="0"/>
          <w:sz w:val="32"/>
          <w:szCs w:val="32"/>
          <w:lang w:val="fr-BE"/>
        </w:rPr>
        <w:t>项目内容</w:t>
      </w:r>
      <w:bookmarkEnd w:id="1"/>
    </w:p>
    <w:p w14:paraId="457D349A">
      <w:pPr>
        <w:widowControl/>
        <w:overflowPunct w:val="0"/>
        <w:autoSpaceDE w:val="0"/>
        <w:autoSpaceDN w:val="0"/>
        <w:adjustRightInd w:val="0"/>
        <w:spacing w:line="600" w:lineRule="exact"/>
        <w:ind w:firstLine="640" w:firstLineChars="200"/>
        <w:rPr>
          <w:rFonts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介绍项目的总体设计和实施方案；</w:t>
      </w:r>
    </w:p>
    <w:p w14:paraId="2C86D8A7">
      <w:pPr>
        <w:widowControl/>
        <w:overflowPunct w:val="0"/>
        <w:autoSpaceDE w:val="0"/>
        <w:autoSpaceDN w:val="0"/>
        <w:adjustRightInd w:val="0"/>
        <w:spacing w:line="600" w:lineRule="exact"/>
        <w:ind w:firstLine="640" w:firstLineChars="200"/>
        <w:rPr>
          <w:rFonts w:ascii="仿宋_GB2312" w:hAnsi="Times New Roman" w:eastAsia="仿宋_GB2312" w:cs="Times New Roman"/>
          <w:color w:val="auto"/>
          <w:kern w:val="0"/>
          <w:sz w:val="32"/>
          <w:szCs w:val="32"/>
          <w:lang w:val="fr-BE"/>
        </w:rPr>
      </w:pPr>
      <w:r>
        <w:rPr>
          <w:rFonts w:hint="eastAsia" w:ascii="仿宋_GB2312" w:hAnsi="Times New Roman" w:eastAsia="仿宋_GB2312" w:cs="Times New Roman"/>
          <w:color w:val="auto"/>
          <w:kern w:val="0"/>
          <w:sz w:val="32"/>
          <w:szCs w:val="32"/>
          <w:lang w:val="fr-BE"/>
        </w:rPr>
        <w:t>介绍项目所涉及的科技领域及技术路线</w:t>
      </w:r>
      <w:r>
        <w:rPr>
          <w:rFonts w:hint="eastAsia" w:ascii="仿宋_GB2312" w:hAnsi="Times New Roman" w:eastAsia="仿宋_GB2312" w:cs="Times New Roman"/>
          <w:color w:val="auto"/>
          <w:kern w:val="0"/>
          <w:sz w:val="32"/>
          <w:szCs w:val="32"/>
          <w:lang w:val="fr-BE" w:eastAsia="zh-CN"/>
        </w:rPr>
        <w:t>，创</w:t>
      </w:r>
      <w:r>
        <w:rPr>
          <w:rFonts w:hint="eastAsia" w:ascii="仿宋_GB2312" w:hAnsi="Times New Roman" w:eastAsia="仿宋_GB2312" w:cs="Times New Roman"/>
          <w:color w:val="auto"/>
          <w:kern w:val="0"/>
          <w:sz w:val="32"/>
          <w:szCs w:val="32"/>
          <w:lang w:val="en-US" w:eastAsia="zh-CN"/>
        </w:rPr>
        <w:t>新过程、创新规律和各类创新理念的运用；</w:t>
      </w:r>
    </w:p>
    <w:p w14:paraId="4B97657E">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color w:val="auto"/>
          <w:kern w:val="0"/>
          <w:sz w:val="32"/>
          <w:szCs w:val="32"/>
          <w:lang w:val="fr-BE" w:eastAsia="zh-CN"/>
        </w:rPr>
      </w:pPr>
      <w:bookmarkStart w:id="2" w:name="OLE_LINK5"/>
      <w:r>
        <w:rPr>
          <w:rFonts w:hint="eastAsia" w:ascii="仿宋_GB2312" w:hAnsi="Times New Roman" w:eastAsia="仿宋_GB2312" w:cs="Times New Roman"/>
          <w:color w:val="auto"/>
          <w:kern w:val="0"/>
          <w:sz w:val="32"/>
          <w:szCs w:val="32"/>
          <w:lang w:val="fr-BE"/>
        </w:rPr>
        <w:t>介绍项目</w:t>
      </w:r>
      <w:bookmarkEnd w:id="2"/>
      <w:r>
        <w:rPr>
          <w:rFonts w:hint="eastAsia" w:ascii="仿宋_GB2312" w:hAnsi="Times New Roman" w:eastAsia="仿宋_GB2312" w:cs="Times New Roman"/>
          <w:color w:val="auto"/>
          <w:kern w:val="0"/>
          <w:sz w:val="32"/>
          <w:szCs w:val="32"/>
          <w:lang w:val="fr-BE"/>
        </w:rPr>
        <w:t>遵循发现问题、分析问题、解决问题的基本规律，将所学专业知识、技能和方法应用于科技创新、乡村振兴</w:t>
      </w:r>
      <w:r>
        <w:rPr>
          <w:rFonts w:hint="eastAsia" w:ascii="仿宋_GB2312" w:hAnsi="Times New Roman" w:eastAsia="仿宋_GB2312" w:cs="Times New Roman"/>
          <w:color w:val="auto"/>
          <w:kern w:val="0"/>
          <w:sz w:val="32"/>
          <w:szCs w:val="32"/>
          <w:lang w:val="fr-BE" w:eastAsia="zh-CN"/>
        </w:rPr>
        <w:t>的过程。</w:t>
      </w:r>
    </w:p>
    <w:p w14:paraId="315BC0BA">
      <w:pPr>
        <w:widowControl/>
        <w:overflowPunct w:val="0"/>
        <w:autoSpaceDE w:val="0"/>
        <w:autoSpaceDN w:val="0"/>
        <w:adjustRightInd w:val="0"/>
        <w:spacing w:line="600" w:lineRule="exact"/>
        <w:ind w:firstLine="640" w:firstLineChars="200"/>
        <w:rPr>
          <w:rFonts w:ascii="仿宋_GB2312" w:hAnsi="Times New Roman" w:eastAsia="仿宋_GB2312" w:cs="Times New Roman"/>
          <w:color w:val="auto"/>
          <w:kern w:val="0"/>
          <w:sz w:val="32"/>
          <w:szCs w:val="32"/>
          <w:lang w:val="fr-BE"/>
        </w:rPr>
      </w:pPr>
      <w:r>
        <w:rPr>
          <w:rFonts w:hint="eastAsia" w:ascii="仿宋_GB2312" w:hAnsi="Times New Roman" w:eastAsia="仿宋_GB2312" w:cs="Times New Roman"/>
          <w:color w:val="auto"/>
          <w:kern w:val="0"/>
          <w:sz w:val="32"/>
          <w:szCs w:val="32"/>
          <w:lang w:val="fr-BE"/>
        </w:rPr>
        <w:t>介绍项目所取得的基本结论</w:t>
      </w:r>
      <w:r>
        <w:rPr>
          <w:rFonts w:hint="eastAsia" w:ascii="仿宋_GB2312" w:hAnsi="Times New Roman" w:eastAsia="仿宋_GB2312" w:cs="Times New Roman"/>
          <w:color w:val="auto"/>
          <w:kern w:val="0"/>
          <w:sz w:val="32"/>
          <w:szCs w:val="32"/>
          <w:lang w:val="en-US" w:eastAsia="zh-CN"/>
        </w:rPr>
        <w:t>和创新成果</w:t>
      </w:r>
      <w:r>
        <w:rPr>
          <w:rFonts w:hint="eastAsia" w:ascii="仿宋_GB2312" w:hAnsi="Times New Roman" w:eastAsia="仿宋_GB2312" w:cs="Times New Roman"/>
          <w:color w:val="auto"/>
          <w:kern w:val="0"/>
          <w:sz w:val="32"/>
          <w:szCs w:val="32"/>
          <w:lang w:val="fr-BE"/>
        </w:rPr>
        <w:t>，包括理论结果、实物、产品或其他可展示的形式；</w:t>
      </w:r>
    </w:p>
    <w:p w14:paraId="5D7B795B">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color w:val="auto"/>
          <w:kern w:val="0"/>
          <w:sz w:val="32"/>
          <w:szCs w:val="32"/>
          <w:lang w:val="fr-BE" w:eastAsia="zh-CN"/>
        </w:rPr>
      </w:pPr>
      <w:r>
        <w:rPr>
          <w:rFonts w:hint="eastAsia" w:ascii="仿宋_GB2312" w:hAnsi="Times New Roman" w:eastAsia="仿宋_GB2312" w:cs="Times New Roman"/>
          <w:color w:val="auto"/>
          <w:kern w:val="0"/>
          <w:sz w:val="32"/>
          <w:szCs w:val="32"/>
          <w:lang w:val="fr-BE"/>
        </w:rPr>
        <w:t>介绍项目相较于同类其他项目的科学性、先进性和创新性</w:t>
      </w:r>
      <w:r>
        <w:rPr>
          <w:rFonts w:hint="eastAsia" w:ascii="仿宋_GB2312" w:hAnsi="Times New Roman" w:eastAsia="仿宋_GB2312" w:cs="Times New Roman"/>
          <w:color w:val="auto"/>
          <w:kern w:val="0"/>
          <w:sz w:val="32"/>
          <w:szCs w:val="32"/>
          <w:lang w:val="fr-BE" w:eastAsia="zh-CN"/>
        </w:rPr>
        <w:t>；</w:t>
      </w:r>
    </w:p>
    <w:p w14:paraId="6D234696">
      <w:pPr>
        <w:widowControl/>
        <w:overflowPunct w:val="0"/>
        <w:autoSpaceDE w:val="0"/>
        <w:autoSpaceDN w:val="0"/>
        <w:adjustRightInd w:val="0"/>
        <w:spacing w:line="600" w:lineRule="exact"/>
        <w:ind w:firstLine="640"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介绍项目的持续生存能力和示范推广效应。</w:t>
      </w:r>
    </w:p>
    <w:p w14:paraId="508FC8FF">
      <w:pPr>
        <w:widowControl/>
        <w:overflowPunct w:val="0"/>
        <w:autoSpaceDE w:val="0"/>
        <w:autoSpaceDN w:val="0"/>
        <w:adjustRightInd w:val="0"/>
        <w:spacing w:line="600" w:lineRule="exact"/>
        <w:ind w:firstLine="640" w:firstLineChars="200"/>
        <w:rPr>
          <w:rFonts w:ascii="黑体" w:hAnsi="黑体" w:eastAsia="黑体" w:cs="Times New Roman"/>
          <w:color w:val="auto"/>
          <w:kern w:val="0"/>
          <w:sz w:val="32"/>
          <w:szCs w:val="32"/>
          <w:lang w:val="fr-BE"/>
        </w:rPr>
      </w:pPr>
      <w:bookmarkStart w:id="3" w:name="_Toc75270755"/>
      <w:r>
        <w:rPr>
          <w:rFonts w:hint="eastAsia" w:ascii="黑体" w:hAnsi="黑体" w:eastAsia="黑体" w:cs="Times New Roman"/>
          <w:color w:val="auto"/>
          <w:kern w:val="0"/>
          <w:sz w:val="32"/>
          <w:szCs w:val="32"/>
          <w:lang w:val="fr-BE"/>
        </w:rPr>
        <w:t>三、</w:t>
      </w:r>
      <w:r>
        <w:rPr>
          <w:rFonts w:ascii="黑体" w:hAnsi="黑体" w:eastAsia="黑体" w:cs="Times New Roman"/>
          <w:color w:val="auto"/>
          <w:kern w:val="0"/>
          <w:sz w:val="32"/>
          <w:szCs w:val="32"/>
          <w:lang w:val="fr-BE"/>
        </w:rPr>
        <w:t>项目成果及预期价值</w:t>
      </w:r>
      <w:bookmarkEnd w:id="3"/>
    </w:p>
    <w:p w14:paraId="731D5EF4">
      <w:pPr>
        <w:widowControl/>
        <w:overflowPunct w:val="0"/>
        <w:autoSpaceDE w:val="0"/>
        <w:autoSpaceDN w:val="0"/>
        <w:adjustRightInd w:val="0"/>
        <w:spacing w:line="600" w:lineRule="exact"/>
        <w:ind w:firstLine="640" w:firstLineChars="200"/>
        <w:rPr>
          <w:rFonts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阐述与项目相关的学术论文、所获专利、奖项、融资等方面的成果；</w:t>
      </w:r>
    </w:p>
    <w:p w14:paraId="5AB83F33">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kern w:val="0"/>
          <w:sz w:val="32"/>
          <w:szCs w:val="32"/>
          <w:lang w:val="fr-BE" w:eastAsia="zh-CN"/>
        </w:rPr>
      </w:pPr>
      <w:bookmarkStart w:id="4" w:name="OLE_LINK4"/>
      <w:r>
        <w:rPr>
          <w:rFonts w:hint="eastAsia" w:ascii="仿宋_GB2312" w:hAnsi="Times New Roman" w:eastAsia="仿宋_GB2312" w:cs="Times New Roman"/>
          <w:kern w:val="0"/>
          <w:sz w:val="32"/>
          <w:szCs w:val="32"/>
          <w:lang w:val="fr-BE"/>
        </w:rPr>
        <w:t>阐述项目</w:t>
      </w:r>
      <w:r>
        <w:rPr>
          <w:rFonts w:hint="eastAsia" w:ascii="仿宋_GB2312" w:hAnsi="Times New Roman" w:eastAsia="仿宋_GB2312" w:cs="Times New Roman"/>
          <w:kern w:val="0"/>
          <w:sz w:val="32"/>
          <w:szCs w:val="32"/>
          <w:lang w:val="fr-BE" w:eastAsia="zh-CN"/>
        </w:rPr>
        <w:t>的创新成果，技术服务、科学普及等方面的成效，</w:t>
      </w:r>
      <w:bookmarkEnd w:id="4"/>
      <w:r>
        <w:rPr>
          <w:rFonts w:hint="eastAsia" w:ascii="仿宋_GB2312" w:hAnsi="Times New Roman" w:eastAsia="仿宋_GB2312" w:cs="Times New Roman"/>
          <w:kern w:val="0"/>
          <w:sz w:val="32"/>
          <w:szCs w:val="32"/>
          <w:lang w:val="fr-BE"/>
        </w:rPr>
        <w:t>推广应用前景和经济、社会价值</w:t>
      </w:r>
      <w:r>
        <w:rPr>
          <w:rFonts w:hint="eastAsia" w:ascii="仿宋_GB2312" w:hAnsi="Times New Roman" w:eastAsia="仿宋_GB2312" w:cs="Times New Roman"/>
          <w:kern w:val="0"/>
          <w:sz w:val="32"/>
          <w:szCs w:val="32"/>
          <w:lang w:val="fr-BE" w:eastAsia="zh-CN"/>
        </w:rPr>
        <w:t>；</w:t>
      </w:r>
    </w:p>
    <w:p w14:paraId="04F3427F">
      <w:pPr>
        <w:widowControl/>
        <w:overflowPunct w:val="0"/>
        <w:autoSpaceDE w:val="0"/>
        <w:autoSpaceDN w:val="0"/>
        <w:adjustRightInd w:val="0"/>
        <w:spacing w:line="600" w:lineRule="exact"/>
        <w:ind w:firstLine="640"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阐述项目直接提供或间接带动人才培育的能力和规模；</w:t>
      </w:r>
    </w:p>
    <w:p w14:paraId="1F0E61B2">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kern w:val="0"/>
          <w:sz w:val="32"/>
          <w:szCs w:val="32"/>
          <w:lang w:val="fr-BE"/>
        </w:rPr>
      </w:pPr>
      <w:bookmarkStart w:id="5" w:name="OLE_LINK6"/>
      <w:bookmarkStart w:id="6" w:name="_Toc75270756"/>
      <w:r>
        <w:rPr>
          <w:rFonts w:hint="eastAsia" w:ascii="仿宋_GB2312" w:hAnsi="Times New Roman" w:eastAsia="仿宋_GB2312" w:cs="Times New Roman"/>
          <w:color w:val="auto"/>
          <w:kern w:val="0"/>
          <w:sz w:val="32"/>
          <w:szCs w:val="32"/>
          <w:lang w:val="fr-BE"/>
        </w:rPr>
        <w:t>介绍项目</w:t>
      </w:r>
      <w:bookmarkEnd w:id="5"/>
      <w:r>
        <w:rPr>
          <w:rFonts w:hint="eastAsia" w:ascii="仿宋_GB2312" w:hAnsi="Times New Roman" w:eastAsia="仿宋_GB2312" w:cs="Times New Roman"/>
          <w:color w:val="auto"/>
          <w:kern w:val="0"/>
          <w:sz w:val="32"/>
          <w:szCs w:val="32"/>
          <w:lang w:val="fr-BE" w:eastAsia="zh-CN"/>
        </w:rPr>
        <w:t>团</w:t>
      </w:r>
      <w:r>
        <w:rPr>
          <w:rFonts w:hint="eastAsia" w:ascii="仿宋_GB2312" w:hAnsi="Times New Roman" w:eastAsia="仿宋_GB2312" w:cs="Times New Roman"/>
          <w:color w:val="auto"/>
          <w:kern w:val="0"/>
          <w:sz w:val="32"/>
          <w:szCs w:val="32"/>
          <w:lang w:val="fr-BE"/>
        </w:rPr>
        <w:t>队解决复杂问题的综合能力和思维，项</w:t>
      </w:r>
      <w:r>
        <w:rPr>
          <w:rFonts w:hint="eastAsia" w:ascii="仿宋_GB2312" w:hAnsi="Times New Roman" w:eastAsia="仿宋_GB2312" w:cs="Times New Roman"/>
          <w:kern w:val="0"/>
          <w:sz w:val="32"/>
          <w:szCs w:val="32"/>
          <w:lang w:val="fr-BE"/>
        </w:rPr>
        <w:t>目成长对团队成员创新创业精神、意识、能力的锻炼和提升作用。</w:t>
      </w:r>
    </w:p>
    <w:p w14:paraId="50852871">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color w:val="auto"/>
          <w:kern w:val="0"/>
          <w:sz w:val="32"/>
          <w:szCs w:val="32"/>
          <w:lang w:val="fr-BE" w:eastAsia="zh-CN"/>
        </w:rPr>
      </w:pPr>
      <w:r>
        <w:rPr>
          <w:rFonts w:hint="eastAsia" w:ascii="仿宋_GB2312" w:hAnsi="Times New Roman" w:eastAsia="仿宋_GB2312" w:cs="Times New Roman"/>
          <w:color w:val="auto"/>
          <w:kern w:val="0"/>
          <w:sz w:val="32"/>
          <w:szCs w:val="32"/>
          <w:lang w:val="en-US" w:eastAsia="zh-CN"/>
        </w:rPr>
        <w:t>介绍项目的模式可复制、可推广、具有示范效应。</w:t>
      </w:r>
    </w:p>
    <w:p w14:paraId="0C374C78">
      <w:pPr>
        <w:widowControl/>
        <w:overflowPunct w:val="0"/>
        <w:autoSpaceDE w:val="0"/>
        <w:autoSpaceDN w:val="0"/>
        <w:adjustRightInd w:val="0"/>
        <w:spacing w:line="600" w:lineRule="exact"/>
        <w:ind w:firstLine="640" w:firstLineChars="200"/>
        <w:rPr>
          <w:rFonts w:ascii="黑体" w:hAnsi="黑体" w:eastAsia="黑体" w:cs="Times New Roman"/>
          <w:kern w:val="0"/>
          <w:sz w:val="32"/>
          <w:szCs w:val="32"/>
          <w:lang w:val="fr-BE"/>
        </w:rPr>
      </w:pPr>
      <w:r>
        <w:rPr>
          <w:rFonts w:hint="eastAsia" w:ascii="黑体" w:hAnsi="黑体" w:eastAsia="黑体" w:cs="Times New Roman"/>
          <w:kern w:val="0"/>
          <w:sz w:val="32"/>
          <w:szCs w:val="32"/>
          <w:lang w:val="fr-BE"/>
        </w:rPr>
        <w:t>四、</w:t>
      </w:r>
      <w:r>
        <w:rPr>
          <w:rFonts w:ascii="黑体" w:hAnsi="黑体" w:eastAsia="黑体" w:cs="Times New Roman"/>
          <w:kern w:val="0"/>
          <w:sz w:val="32"/>
          <w:szCs w:val="32"/>
          <w:lang w:val="fr-BE"/>
        </w:rPr>
        <w:t>项目技术难点和解决方案</w:t>
      </w:r>
      <w:bookmarkEnd w:id="6"/>
    </w:p>
    <w:p w14:paraId="7B8762B6">
      <w:pPr>
        <w:widowControl/>
        <w:overflowPunct w:val="0"/>
        <w:autoSpaceDE w:val="0"/>
        <w:autoSpaceDN w:val="0"/>
        <w:adjustRightInd w:val="0"/>
        <w:spacing w:line="600" w:lineRule="exact"/>
        <w:ind w:firstLine="640" w:firstLineChars="200"/>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fr-BE"/>
        </w:rPr>
        <w:t>阐述在项目设计或实施过程中遇到的技术难点；</w:t>
      </w:r>
    </w:p>
    <w:p w14:paraId="2FA35885">
      <w:pPr>
        <w:widowControl/>
        <w:overflowPunct w:val="0"/>
        <w:autoSpaceDE w:val="0"/>
        <w:autoSpaceDN w:val="0"/>
        <w:adjustRightInd w:val="0"/>
        <w:spacing w:line="600" w:lineRule="exact"/>
        <w:ind w:firstLine="640" w:firstLineChars="200"/>
        <w:rPr>
          <w:rFonts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针对项目技术难点提出解决方案，并说明解决方案的可行性和有效性。</w:t>
      </w:r>
    </w:p>
    <w:p w14:paraId="2210DEF2">
      <w:pPr>
        <w:widowControl/>
        <w:overflowPunct w:val="0"/>
        <w:autoSpaceDE w:val="0"/>
        <w:autoSpaceDN w:val="0"/>
        <w:adjustRightInd w:val="0"/>
        <w:spacing w:line="600" w:lineRule="exact"/>
        <w:ind w:firstLine="640" w:firstLineChars="200"/>
        <w:rPr>
          <w:rFonts w:ascii="黑体" w:hAnsi="黑体" w:eastAsia="黑体" w:cs="Times New Roman"/>
          <w:kern w:val="0"/>
          <w:sz w:val="32"/>
          <w:szCs w:val="32"/>
          <w:lang w:val="fr-BE"/>
        </w:rPr>
      </w:pPr>
      <w:bookmarkStart w:id="7" w:name="_Toc75270757"/>
      <w:r>
        <w:rPr>
          <w:rFonts w:hint="eastAsia" w:ascii="黑体" w:hAnsi="黑体" w:eastAsia="黑体" w:cs="Times New Roman"/>
          <w:kern w:val="0"/>
          <w:sz w:val="32"/>
          <w:szCs w:val="32"/>
          <w:lang w:val="fr-BE"/>
        </w:rPr>
        <w:t>五、</w:t>
      </w:r>
      <w:r>
        <w:rPr>
          <w:rFonts w:ascii="黑体" w:hAnsi="黑体" w:eastAsia="黑体" w:cs="Times New Roman"/>
          <w:kern w:val="0"/>
          <w:sz w:val="32"/>
          <w:szCs w:val="32"/>
          <w:lang w:val="fr-BE"/>
        </w:rPr>
        <w:t>项目团队介绍</w:t>
      </w:r>
      <w:bookmarkEnd w:id="7"/>
    </w:p>
    <w:p w14:paraId="3F4FBC7E">
      <w:pPr>
        <w:widowControl/>
        <w:overflowPunct w:val="0"/>
        <w:autoSpaceDE w:val="0"/>
        <w:autoSpaceDN w:val="0"/>
        <w:adjustRightInd w:val="0"/>
        <w:spacing w:line="600" w:lineRule="exact"/>
        <w:ind w:firstLine="640" w:firstLineChars="200"/>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介绍团队组成的原则、过程和使命愿景，支持项目成长的知识、技术和经验；</w:t>
      </w:r>
    </w:p>
    <w:p w14:paraId="46D755DF">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fr-BE"/>
        </w:rPr>
        <w:t>介绍项目团队</w:t>
      </w:r>
      <w:r>
        <w:rPr>
          <w:rFonts w:hint="eastAsia" w:ascii="仿宋_GB2312" w:hAnsi="Times New Roman" w:eastAsia="仿宋_GB2312" w:cs="Times New Roman"/>
          <w:kern w:val="0"/>
          <w:sz w:val="32"/>
          <w:szCs w:val="32"/>
          <w:lang w:val="en-US" w:eastAsia="zh-CN"/>
        </w:rPr>
        <w:t>的组织构架、人员配置、分工协作、能力结构、专业结构、合作机制、激励制度等情况；</w:t>
      </w:r>
    </w:p>
    <w:p w14:paraId="299807F2">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介绍团队与项目紧密性和各项投入情况；</w:t>
      </w:r>
    </w:p>
    <w:p w14:paraId="19BBB43D">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介绍院校在项目的培育、孵化等方面的支持情况；</w:t>
      </w:r>
    </w:p>
    <w:p w14:paraId="0D70211D">
      <w:pPr>
        <w:widowControl/>
        <w:overflowPunct w:val="0"/>
        <w:autoSpaceDE w:val="0"/>
        <w:autoSpaceDN w:val="0"/>
        <w:adjustRightInd w:val="0"/>
        <w:spacing w:line="600" w:lineRule="exact"/>
        <w:ind w:firstLine="640" w:firstLineChars="200"/>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介绍支撑项目发展的合作伙伴等外部资源的使用以及与项目关系的情况。</w:t>
      </w:r>
    </w:p>
    <w:p w14:paraId="53C1EF7B">
      <w:pPr>
        <w:widowControl/>
        <w:overflowPunct w:val="0"/>
        <w:autoSpaceDE w:val="0"/>
        <w:autoSpaceDN w:val="0"/>
        <w:adjustRightInd w:val="0"/>
        <w:spacing w:line="600" w:lineRule="exact"/>
        <w:ind w:firstLine="640" w:firstLineChars="200"/>
        <w:rPr>
          <w:rFonts w:ascii="黑体" w:hAnsi="黑体" w:eastAsia="黑体" w:cs="Times New Roman"/>
          <w:kern w:val="0"/>
          <w:sz w:val="32"/>
          <w:szCs w:val="32"/>
          <w:lang w:val="fr-BE"/>
        </w:rPr>
      </w:pPr>
      <w:r>
        <w:rPr>
          <w:rFonts w:hint="eastAsia" w:ascii="黑体" w:hAnsi="黑体" w:eastAsia="黑体" w:cs="Times New Roman"/>
          <w:kern w:val="0"/>
          <w:sz w:val="32"/>
          <w:szCs w:val="32"/>
          <w:lang w:val="fr-BE"/>
        </w:rPr>
        <w:t>六、其他</w:t>
      </w:r>
    </w:p>
    <w:p w14:paraId="3602AA16">
      <w:pPr>
        <w:widowControl/>
        <w:overflowPunct w:val="0"/>
        <w:autoSpaceDE w:val="0"/>
        <w:autoSpaceDN w:val="0"/>
        <w:adjustRightInd w:val="0"/>
        <w:spacing w:line="600" w:lineRule="exact"/>
        <w:ind w:firstLine="640" w:firstLineChars="200"/>
        <w:rPr>
          <w:rFonts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其他需要阐述及说明的问题。</w:t>
      </w:r>
    </w:p>
    <w:p w14:paraId="20FCC3FD"/>
    <w:p w14:paraId="76F24D7E"/>
    <w:p w14:paraId="6943FAF3"/>
    <w:p w14:paraId="0A2C9980"/>
    <w:p w14:paraId="6AF09DDF">
      <w:pPr>
        <w:widowControl/>
        <w:overflowPunct w:val="0"/>
        <w:autoSpaceDE w:val="0"/>
        <w:autoSpaceDN w:val="0"/>
        <w:adjustRightInd w:val="0"/>
        <w:spacing w:line="600" w:lineRule="exact"/>
        <w:ind w:firstLine="640" w:firstLineChars="200"/>
        <w:rPr>
          <w:rFonts w:hint="eastAsia" w:ascii="仿宋_GB2312" w:hAnsi="Times New Roman" w:eastAsia="仿宋_GB2312" w:cs="Times New Roman"/>
          <w:kern w:val="0"/>
          <w:sz w:val="32"/>
          <w:szCs w:val="32"/>
          <w:lang w:val="fr-BE"/>
        </w:rPr>
      </w:pPr>
      <w:r>
        <w:rPr>
          <w:rFonts w:hint="eastAsia" w:ascii="仿宋_GB2312" w:hAnsi="Times New Roman" w:eastAsia="仿宋_GB2312" w:cs="Times New Roman"/>
          <w:kern w:val="0"/>
          <w:sz w:val="32"/>
          <w:szCs w:val="32"/>
          <w:lang w:val="fr-BE"/>
        </w:rPr>
        <w:t>附件（项目涉及的文章、专利、技术规程、技术标准、获奖情况、原始数据证明等）：</w:t>
      </w:r>
    </w:p>
    <w:p w14:paraId="31F6257A">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43E24"/>
    <w:multiLevelType w:val="multilevel"/>
    <w:tmpl w:val="77943E2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NzcwOWQxMGFkY2M3MGUwYWU0NjRiZWYzYzUyYmQifQ=="/>
  </w:docVars>
  <w:rsids>
    <w:rsidRoot w:val="00A57D60"/>
    <w:rsid w:val="00A57D60"/>
    <w:rsid w:val="015451E2"/>
    <w:rsid w:val="06720E60"/>
    <w:rsid w:val="07880B79"/>
    <w:rsid w:val="0B813831"/>
    <w:rsid w:val="10CC237B"/>
    <w:rsid w:val="12273397"/>
    <w:rsid w:val="191F4FDA"/>
    <w:rsid w:val="19A40078"/>
    <w:rsid w:val="1B1B458E"/>
    <w:rsid w:val="1D892E80"/>
    <w:rsid w:val="25BF1736"/>
    <w:rsid w:val="263B7A6D"/>
    <w:rsid w:val="288B452D"/>
    <w:rsid w:val="29FF7614"/>
    <w:rsid w:val="2E030128"/>
    <w:rsid w:val="34B010E1"/>
    <w:rsid w:val="35C14198"/>
    <w:rsid w:val="3A765ABE"/>
    <w:rsid w:val="3A7E6304"/>
    <w:rsid w:val="3C833107"/>
    <w:rsid w:val="4007354C"/>
    <w:rsid w:val="49082CF2"/>
    <w:rsid w:val="49F60E31"/>
    <w:rsid w:val="4CD04571"/>
    <w:rsid w:val="5AD13711"/>
    <w:rsid w:val="5B1D2EC0"/>
    <w:rsid w:val="5BD45629"/>
    <w:rsid w:val="5D6D36D0"/>
    <w:rsid w:val="5E0E5646"/>
    <w:rsid w:val="639A4B6A"/>
    <w:rsid w:val="6C0D34BF"/>
    <w:rsid w:val="72B00BB0"/>
    <w:rsid w:val="77A23D0B"/>
    <w:rsid w:val="7AFD6581"/>
    <w:rsid w:val="7D372159"/>
    <w:rsid w:val="7EAF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1310</Words>
  <Characters>1363</Characters>
  <Lines>0</Lines>
  <Paragraphs>0</Paragraphs>
  <TotalTime>0</TotalTime>
  <ScaleCrop>false</ScaleCrop>
  <LinksUpToDate>false</LinksUpToDate>
  <CharactersWithSpaces>1389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2024-10-25T00:59:00Z</dcterms:created>
  <dc:creator>Administrator</dc:creator>
  <cp:lastModifiedBy>Administrator</cp:lastModifiedBy>
  <dcterms:modified xsi:type="dcterms:W3CDTF">2024-10-25T01:02:48Z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02C26A56EEAC43EFBB3CBF1F32AF2AD8_11</vt:lpwstr>
  </property>
</Properties>
</file>